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98C" w:rsidRPr="0044235B" w:rsidRDefault="001623B8" w:rsidP="00D9398C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 w:cs="Times New Roman"/>
          <w:b/>
          <w:bCs/>
          <w:sz w:val="36"/>
          <w:szCs w:val="36"/>
        </w:rPr>
      </w:pPr>
      <w:bookmarkStart w:id="0" w:name="OLE_LINK1"/>
      <w:r>
        <w:rPr>
          <w:rFonts w:ascii="Times New Roman" w:hAnsi="Times New Roman" w:cs="Times New Roman"/>
          <w:b/>
          <w:bCs/>
          <w:sz w:val="36"/>
          <w:szCs w:val="36"/>
        </w:rPr>
        <w:t xml:space="preserve">п.11 "а" </w:t>
      </w:r>
      <w:r w:rsidR="00D9398C" w:rsidRPr="0044235B">
        <w:rPr>
          <w:rFonts w:ascii="Times New Roman" w:hAnsi="Times New Roman" w:cs="Times New Roman"/>
          <w:b/>
          <w:bCs/>
          <w:sz w:val="36"/>
          <w:szCs w:val="36"/>
        </w:rPr>
        <w:t xml:space="preserve">Информация о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размере платы за технологическое присоединение к электрическим сетям </w:t>
      </w:r>
      <w:r w:rsidR="00D9398C">
        <w:rPr>
          <w:rFonts w:ascii="Times New Roman" w:hAnsi="Times New Roman" w:cs="Times New Roman"/>
          <w:b/>
          <w:bCs/>
          <w:sz w:val="36"/>
          <w:szCs w:val="36"/>
        </w:rPr>
        <w:t xml:space="preserve">АО " Амурские коммунальные системы" </w:t>
      </w:r>
      <w:r>
        <w:rPr>
          <w:rFonts w:ascii="Times New Roman" w:hAnsi="Times New Roman" w:cs="Times New Roman"/>
          <w:b/>
          <w:bCs/>
          <w:sz w:val="36"/>
          <w:szCs w:val="36"/>
        </w:rPr>
        <w:t>на 2018г.</w:t>
      </w:r>
    </w:p>
    <w:bookmarkEnd w:id="0"/>
    <w:p w:rsidR="001623B8" w:rsidRDefault="001623B8" w:rsidP="00D9398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</w:t>
      </w:r>
      <w:r w:rsidR="003F52D4">
        <w:rPr>
          <w:rFonts w:ascii="Times New Roman" w:hAnsi="Times New Roman" w:cs="Times New Roman"/>
          <w:sz w:val="24"/>
          <w:szCs w:val="24"/>
        </w:rPr>
        <w:t xml:space="preserve"> Управления государственно</w:t>
      </w:r>
      <w:r w:rsidR="008A0422">
        <w:rPr>
          <w:rFonts w:ascii="Times New Roman" w:hAnsi="Times New Roman" w:cs="Times New Roman"/>
          <w:sz w:val="24"/>
          <w:szCs w:val="24"/>
        </w:rPr>
        <w:t>го регулирования цен и тарифов А</w:t>
      </w:r>
      <w:r w:rsidR="003F52D4">
        <w:rPr>
          <w:rFonts w:ascii="Times New Roman" w:hAnsi="Times New Roman" w:cs="Times New Roman"/>
          <w:sz w:val="24"/>
          <w:szCs w:val="24"/>
        </w:rPr>
        <w:t>мурской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№156-пр/э от 15.12.2017 "Об установлении платы за технологическое присоединение к электрическим сетям территориальных сетевых организаций, расположенных в границах Амурской области, на 2018г" (опубликован в газете Амурская правда №149 от 22.12.2017)</w:t>
      </w:r>
    </w:p>
    <w:p w:rsidR="00D9398C" w:rsidRDefault="001623B8" w:rsidP="00D9398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23B8">
        <w:rPr>
          <w:rFonts w:ascii="Times New Roman" w:hAnsi="Times New Roman" w:cs="Times New Roman"/>
          <w:sz w:val="24"/>
          <w:szCs w:val="24"/>
        </w:rPr>
        <w:t>http://www.tarifamur.ru/files/orders/1831.pdf</w:t>
      </w:r>
    </w:p>
    <w:p w:rsidR="001A5DC3" w:rsidRDefault="008A0422">
      <w:r>
        <w:rPr>
          <w:noProof/>
        </w:rPr>
        <w:drawing>
          <wp:inline distT="0" distB="0" distL="0" distR="0">
            <wp:extent cx="5940425" cy="181539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15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422" w:rsidRDefault="008A0422">
      <w:r>
        <w:rPr>
          <w:noProof/>
        </w:rPr>
        <w:drawing>
          <wp:inline distT="0" distB="0" distL="0" distR="0">
            <wp:extent cx="5940425" cy="138399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8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422" w:rsidRDefault="008A0422">
      <w:r>
        <w:rPr>
          <w:noProof/>
        </w:rPr>
        <w:lastRenderedPageBreak/>
        <w:drawing>
          <wp:inline distT="0" distB="0" distL="0" distR="0">
            <wp:extent cx="6151697" cy="3700072"/>
            <wp:effectExtent l="19050" t="0" r="145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179" cy="370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422" w:rsidRDefault="008A0422">
      <w:r w:rsidRPr="008A0422">
        <w:drawing>
          <wp:inline distT="0" distB="0" distL="0" distR="0">
            <wp:extent cx="5940425" cy="3986236"/>
            <wp:effectExtent l="19050" t="0" r="3175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422" w:rsidRDefault="008A0422">
      <w:r>
        <w:rPr>
          <w:noProof/>
        </w:rPr>
        <w:lastRenderedPageBreak/>
        <w:drawing>
          <wp:inline distT="0" distB="0" distL="0" distR="0">
            <wp:extent cx="5940425" cy="424302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422">
        <w:t xml:space="preserve"> </w:t>
      </w:r>
      <w:r>
        <w:rPr>
          <w:noProof/>
        </w:rPr>
        <w:drawing>
          <wp:inline distT="0" distB="0" distL="0" distR="0">
            <wp:extent cx="5962096" cy="3423514"/>
            <wp:effectExtent l="19050" t="0" r="554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885" cy="342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422" w:rsidRDefault="003972E9">
      <w:r>
        <w:rPr>
          <w:noProof/>
        </w:rPr>
        <w:lastRenderedPageBreak/>
        <w:drawing>
          <wp:inline distT="0" distB="0" distL="0" distR="0">
            <wp:extent cx="5940425" cy="3601175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2E9" w:rsidRDefault="003972E9">
      <w:r>
        <w:rPr>
          <w:noProof/>
        </w:rPr>
        <w:drawing>
          <wp:inline distT="0" distB="0" distL="0" distR="0">
            <wp:extent cx="5940425" cy="3719821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2E9" w:rsidRDefault="003972E9">
      <w:r>
        <w:rPr>
          <w:noProof/>
        </w:rPr>
        <w:lastRenderedPageBreak/>
        <w:drawing>
          <wp:inline distT="0" distB="0" distL="0" distR="0">
            <wp:extent cx="5940425" cy="3894555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2E9" w:rsidRDefault="003972E9">
      <w:r>
        <w:rPr>
          <w:noProof/>
        </w:rPr>
        <w:drawing>
          <wp:inline distT="0" distB="0" distL="0" distR="0">
            <wp:extent cx="5940425" cy="3042761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2E9" w:rsidRDefault="003972E9">
      <w:r>
        <w:rPr>
          <w:noProof/>
        </w:rPr>
        <w:lastRenderedPageBreak/>
        <w:drawing>
          <wp:inline distT="0" distB="0" distL="0" distR="0">
            <wp:extent cx="5940425" cy="4966491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72E9" w:rsidSect="00ED75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>
    <w:useFELayout/>
  </w:compat>
  <w:rsids>
    <w:rsidRoot w:val="00D9398C"/>
    <w:rsid w:val="000C2DBD"/>
    <w:rsid w:val="001623B8"/>
    <w:rsid w:val="001A5DC3"/>
    <w:rsid w:val="003972E9"/>
    <w:rsid w:val="003F52D4"/>
    <w:rsid w:val="005D3A3E"/>
    <w:rsid w:val="008A0422"/>
    <w:rsid w:val="00A024FB"/>
    <w:rsid w:val="00D9398C"/>
    <w:rsid w:val="00DC1AAC"/>
    <w:rsid w:val="00EB496B"/>
    <w:rsid w:val="00EC1A5F"/>
    <w:rsid w:val="00ED7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5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4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e.beloborodova</dc:creator>
  <cp:lastModifiedBy>g.ilyuschenko</cp:lastModifiedBy>
  <cp:revision>4</cp:revision>
  <dcterms:created xsi:type="dcterms:W3CDTF">2018-08-06T02:39:00Z</dcterms:created>
  <dcterms:modified xsi:type="dcterms:W3CDTF">2018-08-06T03:10:00Z</dcterms:modified>
</cp:coreProperties>
</file>